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0FEC" w14:textId="77777777" w:rsidR="00AA715B" w:rsidRDefault="00AA715B" w:rsidP="00AA715B">
      <w:pPr>
        <w:pStyle w:val="NormalWeb"/>
        <w:shd w:val="clear" w:color="auto" w:fill="FFFFFF"/>
        <w:spacing w:before="0" w:beforeAutospacing="0" w:after="150" w:afterAutospacing="0"/>
        <w:jc w:val="both"/>
        <w:rPr>
          <w:rFonts w:ascii="Arial" w:hAnsi="Arial" w:cs="Arial"/>
          <w:color w:val="516368"/>
          <w:sz w:val="27"/>
          <w:szCs w:val="27"/>
        </w:rPr>
      </w:pPr>
      <w:r>
        <w:rPr>
          <w:rStyle w:val="Strong"/>
          <w:rFonts w:ascii="Arial" w:hAnsi="Arial" w:cs="Arial"/>
          <w:color w:val="516368"/>
          <w:sz w:val="27"/>
          <w:szCs w:val="27"/>
        </w:rPr>
        <w:t>Complaints</w:t>
      </w:r>
    </w:p>
    <w:p w14:paraId="65440C7A" w14:textId="77777777" w:rsidR="00AA715B" w:rsidRDefault="00AA715B" w:rsidP="00AA715B">
      <w:pPr>
        <w:pStyle w:val="NormalWeb"/>
        <w:shd w:val="clear" w:color="auto" w:fill="FFFFFF"/>
        <w:spacing w:before="0" w:beforeAutospacing="0" w:after="150" w:afterAutospacing="0"/>
        <w:jc w:val="both"/>
        <w:rPr>
          <w:rFonts w:ascii="Arial" w:hAnsi="Arial" w:cs="Arial"/>
          <w:color w:val="516368"/>
          <w:sz w:val="27"/>
          <w:szCs w:val="27"/>
        </w:rPr>
      </w:pPr>
      <w:r>
        <w:rPr>
          <w:rFonts w:ascii="Arial" w:hAnsi="Arial" w:cs="Arial"/>
          <w:color w:val="516368"/>
          <w:sz w:val="27"/>
          <w:szCs w:val="27"/>
        </w:rPr>
        <w:t xml:space="preserve">We are committed to high quality legal advice and client care. If you are unhappy about any aspect of the service you have received or about the bill, please contact </w:t>
      </w:r>
      <w:r>
        <w:rPr>
          <w:rFonts w:ascii="Arial" w:hAnsi="Arial" w:cs="Arial"/>
          <w:color w:val="516368"/>
          <w:sz w:val="27"/>
          <w:szCs w:val="27"/>
        </w:rPr>
        <w:t>Bernadette Sullivan</w:t>
      </w:r>
      <w:r>
        <w:rPr>
          <w:rFonts w:ascii="Arial" w:hAnsi="Arial" w:cs="Arial"/>
          <w:color w:val="516368"/>
          <w:sz w:val="27"/>
          <w:szCs w:val="27"/>
        </w:rPr>
        <w:t xml:space="preserve"> the Complaints Manage</w:t>
      </w:r>
      <w:r>
        <w:rPr>
          <w:rFonts w:ascii="Arial" w:hAnsi="Arial" w:cs="Arial"/>
          <w:color w:val="516368"/>
          <w:sz w:val="27"/>
          <w:szCs w:val="27"/>
        </w:rPr>
        <w:t xml:space="preserve">r, in writing, by e mail to </w:t>
      </w:r>
      <w:hyperlink r:id="rId5" w:history="1">
        <w:r w:rsidRPr="00562A9F">
          <w:rPr>
            <w:rStyle w:val="Hyperlink"/>
            <w:rFonts w:ascii="Arial" w:hAnsi="Arial" w:cs="Arial"/>
            <w:sz w:val="27"/>
            <w:szCs w:val="27"/>
          </w:rPr>
          <w:t>berni@elliottjameslegal.co.uk</w:t>
        </w:r>
      </w:hyperlink>
      <w:r>
        <w:rPr>
          <w:rFonts w:ascii="Arial" w:hAnsi="Arial" w:cs="Arial"/>
          <w:color w:val="516368"/>
          <w:sz w:val="27"/>
          <w:szCs w:val="27"/>
        </w:rPr>
        <w:t xml:space="preserve"> or by post to Elliott James Legal, Gloucester House, 72 Church Road Stockton on Tees TS18 1TW</w:t>
      </w:r>
      <w:r>
        <w:rPr>
          <w:rFonts w:ascii="Arial" w:hAnsi="Arial" w:cs="Arial"/>
          <w:color w:val="516368"/>
          <w:sz w:val="27"/>
          <w:szCs w:val="27"/>
        </w:rPr>
        <w:t>.</w:t>
      </w:r>
    </w:p>
    <w:p w14:paraId="1D499991" w14:textId="6386B1DE" w:rsidR="00AA715B" w:rsidRDefault="00AA715B" w:rsidP="00AA715B">
      <w:pPr>
        <w:pStyle w:val="NormalWeb"/>
        <w:shd w:val="clear" w:color="auto" w:fill="FFFFFF"/>
        <w:spacing w:before="0" w:beforeAutospacing="0" w:after="150" w:afterAutospacing="0"/>
        <w:jc w:val="both"/>
        <w:rPr>
          <w:rFonts w:ascii="Arial" w:hAnsi="Arial" w:cs="Arial"/>
          <w:color w:val="516368"/>
          <w:sz w:val="27"/>
          <w:szCs w:val="27"/>
        </w:rPr>
      </w:pPr>
      <w:r>
        <w:rPr>
          <w:rFonts w:ascii="Arial" w:hAnsi="Arial" w:cs="Arial"/>
          <w:color w:val="516368"/>
          <w:sz w:val="27"/>
          <w:szCs w:val="27"/>
        </w:rPr>
        <w:t xml:space="preserve">We have eight weeks to consider your complaint. If we have not </w:t>
      </w:r>
      <w:proofErr w:type="gramStart"/>
      <w:r>
        <w:rPr>
          <w:rFonts w:ascii="Arial" w:hAnsi="Arial" w:cs="Arial"/>
          <w:color w:val="516368"/>
          <w:sz w:val="27"/>
          <w:szCs w:val="27"/>
        </w:rPr>
        <w:t>resolved</w:t>
      </w:r>
      <w:proofErr w:type="gramEnd"/>
      <w:r>
        <w:rPr>
          <w:rFonts w:ascii="Arial" w:hAnsi="Arial" w:cs="Arial"/>
          <w:color w:val="516368"/>
          <w:sz w:val="27"/>
          <w:szCs w:val="27"/>
        </w:rPr>
        <w:t xml:space="preserve"> it within this time you may complain to the Legal Ombudsman.</w:t>
      </w:r>
    </w:p>
    <w:p w14:paraId="2B95186F" w14:textId="77777777" w:rsidR="00AA715B" w:rsidRDefault="00AA715B" w:rsidP="00AA715B">
      <w:pPr>
        <w:pStyle w:val="NormalWeb"/>
        <w:shd w:val="clear" w:color="auto" w:fill="FFFFFF"/>
        <w:spacing w:before="0" w:beforeAutospacing="0" w:after="150" w:afterAutospacing="0"/>
        <w:jc w:val="both"/>
        <w:rPr>
          <w:rFonts w:ascii="Arial" w:hAnsi="Arial" w:cs="Arial"/>
          <w:color w:val="516368"/>
          <w:sz w:val="27"/>
          <w:szCs w:val="27"/>
        </w:rPr>
      </w:pPr>
      <w:r>
        <w:rPr>
          <w:rFonts w:ascii="Arial" w:hAnsi="Arial" w:cs="Arial"/>
          <w:color w:val="516368"/>
          <w:sz w:val="27"/>
          <w:szCs w:val="27"/>
        </w:rPr>
        <w:t xml:space="preserve">If you are not satisfied with our handling of your </w:t>
      </w:r>
      <w:proofErr w:type="gramStart"/>
      <w:r>
        <w:rPr>
          <w:rFonts w:ascii="Arial" w:hAnsi="Arial" w:cs="Arial"/>
          <w:color w:val="516368"/>
          <w:sz w:val="27"/>
          <w:szCs w:val="27"/>
        </w:rPr>
        <w:t>complaint</w:t>
      </w:r>
      <w:proofErr w:type="gramEnd"/>
      <w:r>
        <w:rPr>
          <w:rFonts w:ascii="Arial" w:hAnsi="Arial" w:cs="Arial"/>
          <w:color w:val="516368"/>
          <w:sz w:val="27"/>
          <w:szCs w:val="27"/>
        </w:rPr>
        <w:t xml:space="preserve"> you can ask the Legal Ombudsman at PO Box 6806, Wolverhampton, WV1 9WJ or by telephone on 0300 555 0333 to consider the complaint. From 1 April 2023, the time limits for referring a complaint to the Legal Ombudsman will be not later than:</w:t>
      </w:r>
      <w:r>
        <w:rPr>
          <w:rFonts w:ascii="Arial" w:hAnsi="Arial" w:cs="Arial"/>
          <w:color w:val="516368"/>
          <w:sz w:val="27"/>
          <w:szCs w:val="27"/>
        </w:rPr>
        <w:br/>
        <w:t>one year from the date of the act or omission being complained about; or</w:t>
      </w:r>
      <w:r>
        <w:rPr>
          <w:rFonts w:ascii="Arial" w:hAnsi="Arial" w:cs="Arial"/>
          <w:color w:val="516368"/>
          <w:sz w:val="27"/>
          <w:szCs w:val="27"/>
        </w:rPr>
        <w:br/>
        <w:t>one year from the date when the complainant should have realised that there was cause for complaint.</w:t>
      </w:r>
    </w:p>
    <w:p w14:paraId="045E4A72" w14:textId="77777777" w:rsidR="00AA715B" w:rsidRDefault="00AA715B" w:rsidP="00AA715B">
      <w:pPr>
        <w:pStyle w:val="NormalWeb"/>
        <w:shd w:val="clear" w:color="auto" w:fill="FFFFFF"/>
        <w:spacing w:before="0" w:beforeAutospacing="0" w:after="150" w:afterAutospacing="0"/>
        <w:jc w:val="both"/>
        <w:rPr>
          <w:rFonts w:ascii="Arial" w:hAnsi="Arial" w:cs="Arial"/>
          <w:color w:val="516368"/>
          <w:sz w:val="27"/>
          <w:szCs w:val="27"/>
        </w:rPr>
      </w:pPr>
      <w:r>
        <w:rPr>
          <w:rStyle w:val="Strong"/>
          <w:rFonts w:ascii="Arial" w:hAnsi="Arial" w:cs="Arial"/>
          <w:color w:val="516368"/>
          <w:sz w:val="27"/>
          <w:szCs w:val="27"/>
        </w:rPr>
        <w:t>What to do if you are unhappy with our behaviour</w:t>
      </w:r>
    </w:p>
    <w:p w14:paraId="305ABCF3" w14:textId="77777777" w:rsidR="00AA715B" w:rsidRDefault="00AA715B" w:rsidP="00AA715B">
      <w:pPr>
        <w:pStyle w:val="NormalWeb"/>
        <w:shd w:val="clear" w:color="auto" w:fill="FFFFFF"/>
        <w:spacing w:before="0" w:beforeAutospacing="0" w:after="150" w:afterAutospacing="0"/>
        <w:jc w:val="both"/>
        <w:rPr>
          <w:rFonts w:ascii="Arial" w:hAnsi="Arial" w:cs="Arial"/>
          <w:color w:val="516368"/>
          <w:sz w:val="27"/>
          <w:szCs w:val="27"/>
        </w:rPr>
      </w:pPr>
      <w:r>
        <w:rPr>
          <w:rFonts w:ascii="Arial" w:hAnsi="Arial" w:cs="Arial"/>
          <w:color w:val="516368"/>
          <w:sz w:val="27"/>
          <w:szCs w:val="27"/>
        </w:rPr>
        <w:t>The Solicitors Regulation Authority can help if you are concerned about our behaviour. This could be for things like dishonesty, taking or losing your money or treating you unfairly because of your age, a disability or other characteristic.</w:t>
      </w:r>
    </w:p>
    <w:p w14:paraId="240F7F56" w14:textId="77777777" w:rsidR="00AA715B" w:rsidRDefault="00AA715B" w:rsidP="00AA715B">
      <w:pPr>
        <w:pStyle w:val="NormalWeb"/>
        <w:shd w:val="clear" w:color="auto" w:fill="FFFFFF"/>
        <w:spacing w:before="0" w:beforeAutospacing="0" w:after="150" w:afterAutospacing="0"/>
        <w:jc w:val="both"/>
        <w:rPr>
          <w:rFonts w:ascii="Arial" w:hAnsi="Arial" w:cs="Arial"/>
          <w:color w:val="516368"/>
          <w:sz w:val="27"/>
          <w:szCs w:val="27"/>
        </w:rPr>
      </w:pPr>
      <w:r>
        <w:rPr>
          <w:rFonts w:ascii="Arial" w:hAnsi="Arial" w:cs="Arial"/>
          <w:color w:val="516368"/>
          <w:sz w:val="27"/>
          <w:szCs w:val="27"/>
        </w:rPr>
        <w:t>Visit their website to see how you can raise your concerns with the Solicitors Regulation Authority.</w:t>
      </w:r>
    </w:p>
    <w:p w14:paraId="0194BD8B" w14:textId="77777777" w:rsidR="00AA715B" w:rsidRDefault="00AA715B" w:rsidP="00AA715B">
      <w:pPr>
        <w:pStyle w:val="NormalWeb"/>
        <w:shd w:val="clear" w:color="auto" w:fill="FFFFFF"/>
        <w:spacing w:before="0" w:beforeAutospacing="0" w:after="150" w:afterAutospacing="0"/>
        <w:jc w:val="both"/>
        <w:rPr>
          <w:rFonts w:ascii="Arial" w:hAnsi="Arial" w:cs="Arial"/>
          <w:color w:val="516368"/>
          <w:sz w:val="27"/>
          <w:szCs w:val="27"/>
        </w:rPr>
      </w:pPr>
      <w:hyperlink r:id="rId6" w:tgtFrame="_blank" w:history="1">
        <w:r>
          <w:rPr>
            <w:rStyle w:val="Hyperlink"/>
            <w:rFonts w:ascii="Arial" w:hAnsi="Arial" w:cs="Arial"/>
            <w:color w:val="B346D7"/>
            <w:sz w:val="27"/>
            <w:szCs w:val="27"/>
          </w:rPr>
          <w:t>https://www.sra.org.uk/consumers/problems/report-solicitor/</w:t>
        </w:r>
      </w:hyperlink>
    </w:p>
    <w:p w14:paraId="7AAF23EA" w14:textId="77777777" w:rsidR="005E66FA" w:rsidRDefault="005E66FA" w:rsidP="00AA715B">
      <w:pPr>
        <w:jc w:val="both"/>
      </w:pPr>
    </w:p>
    <w:sectPr w:rsidR="005E6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5B"/>
    <w:rsid w:val="005E66FA"/>
    <w:rsid w:val="00AA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129"/>
  <w15:chartTrackingRefBased/>
  <w15:docId w15:val="{46AD3AAA-0B43-424C-9238-FD0026E0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1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15B"/>
    <w:rPr>
      <w:b/>
      <w:bCs/>
    </w:rPr>
  </w:style>
  <w:style w:type="character" w:styleId="Hyperlink">
    <w:name w:val="Hyperlink"/>
    <w:basedOn w:val="DefaultParagraphFont"/>
    <w:uiPriority w:val="99"/>
    <w:unhideWhenUsed/>
    <w:rsid w:val="00AA715B"/>
    <w:rPr>
      <w:color w:val="0000FF"/>
      <w:u w:val="single"/>
    </w:rPr>
  </w:style>
  <w:style w:type="character" w:styleId="UnresolvedMention">
    <w:name w:val="Unresolved Mention"/>
    <w:basedOn w:val="DefaultParagraphFont"/>
    <w:uiPriority w:val="99"/>
    <w:semiHidden/>
    <w:unhideWhenUsed/>
    <w:rsid w:val="00AA7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ra.org.uk/consumers/problems/report-solicitor/" TargetMode="External"/><Relationship Id="rId5" Type="http://schemas.openxmlformats.org/officeDocument/2006/relationships/hyperlink" Target="mailto:berni@elliottjamesleg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0281-E0D9-4E34-95CD-D0DE55F6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Sullivan</dc:creator>
  <cp:keywords/>
  <dc:description/>
  <cp:lastModifiedBy>Bernadette Sullivan</cp:lastModifiedBy>
  <cp:revision>1</cp:revision>
  <dcterms:created xsi:type="dcterms:W3CDTF">2023-07-07T10:31:00Z</dcterms:created>
  <dcterms:modified xsi:type="dcterms:W3CDTF">2023-07-07T10:38:00Z</dcterms:modified>
</cp:coreProperties>
</file>